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454" w:rsidRPr="00155208" w:rsidRDefault="00380454" w:rsidP="00380454">
      <w:pPr>
        <w:tabs>
          <w:tab w:val="left" w:pos="4200"/>
        </w:tabs>
        <w:rPr>
          <w:lang w:val="ky-KG"/>
        </w:rPr>
      </w:pPr>
      <w:r>
        <w:rPr>
          <w:rFonts w:ascii="Times New Roman" w:hAnsi="Times New Roman"/>
          <w:noProof/>
          <w:sz w:val="21"/>
          <w:szCs w:val="21"/>
          <w:lang w:eastAsia="ru-RU"/>
        </w:rPr>
        <w:drawing>
          <wp:anchor distT="0" distB="0" distL="114300" distR="114300" simplePos="0" relativeHeight="251660288" behindDoc="1" locked="0" layoutInCell="1" allowOverlap="1">
            <wp:simplePos x="0" y="0"/>
            <wp:positionH relativeFrom="column">
              <wp:posOffset>2682240</wp:posOffset>
            </wp:positionH>
            <wp:positionV relativeFrom="paragraph">
              <wp:posOffset>-5715</wp:posOffset>
            </wp:positionV>
            <wp:extent cx="676275" cy="659130"/>
            <wp:effectExtent l="19050" t="0" r="9525" b="0"/>
            <wp:wrapThrough wrapText="bothSides">
              <wp:wrapPolygon edited="0">
                <wp:start x="6085" y="0"/>
                <wp:lineTo x="2434" y="2497"/>
                <wp:lineTo x="-608" y="6867"/>
                <wp:lineTo x="-608" y="13734"/>
                <wp:lineTo x="1825" y="19977"/>
                <wp:lineTo x="6085" y="21225"/>
                <wp:lineTo x="15820" y="21225"/>
                <wp:lineTo x="16428" y="21225"/>
                <wp:lineTo x="18254" y="19977"/>
                <wp:lineTo x="19470" y="19977"/>
                <wp:lineTo x="21904" y="13734"/>
                <wp:lineTo x="21904" y="6867"/>
                <wp:lineTo x="19470" y="2497"/>
                <wp:lineTo x="15820" y="0"/>
                <wp:lineTo x="6085" y="0"/>
              </wp:wrapPolygon>
            </wp:wrapThrough>
            <wp:docPr id="8" name="Рисунок 1" descr="National emblem of Kyrgyzsta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National emblem of Kyrgyzstan.svg"/>
                    <pic:cNvPicPr>
                      <a:picLocks noChangeAspect="1" noChangeArrowheads="1"/>
                    </pic:cNvPicPr>
                  </pic:nvPicPr>
                  <pic:blipFill>
                    <a:blip r:embed="rId5" cstate="print"/>
                    <a:srcRect/>
                    <a:stretch>
                      <a:fillRect/>
                    </a:stretch>
                  </pic:blipFill>
                  <pic:spPr bwMode="auto">
                    <a:xfrm>
                      <a:off x="0" y="0"/>
                      <a:ext cx="676275" cy="659130"/>
                    </a:xfrm>
                    <a:prstGeom prst="rect">
                      <a:avLst/>
                    </a:prstGeom>
                    <a:noFill/>
                  </pic:spPr>
                </pic:pic>
              </a:graphicData>
            </a:graphic>
          </wp:anchor>
        </w:drawing>
      </w:r>
      <w:r w:rsidRPr="00D20AA1">
        <w:rPr>
          <w:rFonts w:ascii="Times New Roman" w:hAnsi="Times New Roman"/>
          <w:noProof/>
          <w:sz w:val="21"/>
          <w:szCs w:val="21"/>
          <w:lang w:eastAsia="ru-RU"/>
        </w:rPr>
        <w:pict>
          <v:shapetype id="_x0000_t202" coordsize="21600,21600" o:spt="202" path="m,l,21600r21600,l21600,xe">
            <v:stroke joinstyle="miter"/>
            <v:path gradientshapeok="t" o:connecttype="rect"/>
          </v:shapetype>
          <v:shape id="_x0000_s1026" type="#_x0000_t202" style="position:absolute;margin-left:307.1pt;margin-top:-13.55pt;width:186pt;height:87.7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" strokecolor="white">
            <v:textbox style="mso-next-textbox:#_x0000_s1026">
              <w:txbxContent>
                <w:p w:rsidR="00380454" w:rsidRPr="00155208" w:rsidRDefault="00380454" w:rsidP="00380454">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КЫРГЫЗСКАЯ РЕСПУБЛИКА</w:t>
                  </w:r>
                </w:p>
                <w:p w:rsidR="00380454" w:rsidRPr="00155208" w:rsidRDefault="00380454" w:rsidP="00380454">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БАТКЕНСКАЯ ОБЛАСТЬ</w:t>
                  </w:r>
                </w:p>
                <w:p w:rsidR="00380454" w:rsidRPr="00155208" w:rsidRDefault="00380454" w:rsidP="00380454">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КАДАМЖАЙСКИЙ РАЙОН</w:t>
                  </w:r>
                </w:p>
                <w:p w:rsidR="00380454" w:rsidRPr="00155208" w:rsidRDefault="00380454" w:rsidP="00380454">
                  <w:pPr>
                    <w:spacing w:after="0"/>
                    <w:jc w:val="center"/>
                    <w:rPr>
                      <w:rFonts w:ascii="Times New Roman" w:hAnsi="Times New Roman"/>
                      <w:b/>
                      <w:sz w:val="21"/>
                      <w:szCs w:val="21"/>
                      <w:lang w:val="ky-KG"/>
                    </w:rPr>
                  </w:pPr>
                  <w:r w:rsidRPr="00155208">
                    <w:rPr>
                      <w:rFonts w:ascii="Times New Roman" w:hAnsi="Times New Roman"/>
                      <w:b/>
                      <w:sz w:val="21"/>
                      <w:szCs w:val="21"/>
                      <w:lang w:val="ky-KG"/>
                    </w:rPr>
                    <w:t>АЙЫЛНЫЙ КЕНЕШ ИМЕНИ</w:t>
                  </w:r>
                </w:p>
                <w:p w:rsidR="00380454" w:rsidRDefault="00380454" w:rsidP="00380454">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АБСАМАТА МАСАЛИЕВА</w:t>
                  </w:r>
                </w:p>
                <w:p w:rsidR="00380454" w:rsidRPr="00BA0DF8" w:rsidRDefault="00380454" w:rsidP="00380454">
                  <w:pPr>
                    <w:spacing w:after="0"/>
                    <w:jc w:val="center"/>
                    <w:rPr>
                      <w:rFonts w:ascii="Times New Roman" w:hAnsi="Times New Roman"/>
                      <w:b/>
                      <w:sz w:val="24"/>
                      <w:szCs w:val="24"/>
                      <w:lang w:val="ky-KG"/>
                    </w:rPr>
                  </w:pPr>
                  <w:r w:rsidRPr="00DF591A">
                    <w:rPr>
                      <w:rFonts w:ascii="Times New Roman" w:hAnsi="Times New Roman"/>
                      <w:b/>
                      <w:sz w:val="21"/>
                      <w:szCs w:val="21"/>
                    </w:rPr>
                    <w:t>ИНН 02007199610015</w:t>
                  </w:r>
                </w:p>
              </w:txbxContent>
            </v:textbox>
          </v:shape>
        </w:pict>
      </w:r>
      <w:r>
        <w:rPr>
          <w:noProof/>
          <w:lang w:eastAsia="ru-RU"/>
        </w:rPr>
        <w:pict>
          <v:shape id="_x0000_s1027" type="#_x0000_t202" style="position:absolute;margin-left:-3.4pt;margin-top:-13.55pt;width:186pt;height:87.7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" strokecolor="white">
            <v:textbox style="mso-next-textbox:#_x0000_s1027">
              <w:txbxContent>
                <w:p w:rsidR="00380454" w:rsidRPr="00155208" w:rsidRDefault="00380454" w:rsidP="00380454">
                  <w:pPr>
                    <w:spacing w:after="0"/>
                    <w:jc w:val="center"/>
                    <w:rPr>
                      <w:rFonts w:ascii="Times New Roman" w:hAnsi="Times New Roman"/>
                      <w:b/>
                      <w:sz w:val="21"/>
                      <w:szCs w:val="21"/>
                      <w:lang w:val="ky-KG"/>
                    </w:rPr>
                  </w:pPr>
                  <w:r w:rsidRPr="00155208">
                    <w:rPr>
                      <w:rFonts w:ascii="Times New Roman" w:hAnsi="Times New Roman"/>
                      <w:b/>
                      <w:sz w:val="21"/>
                      <w:szCs w:val="21"/>
                      <w:lang w:val="ky-KG"/>
                    </w:rPr>
                    <w:t>КЫРГЫЗ РЕСПУБЛИКАСЫ</w:t>
                  </w:r>
                </w:p>
                <w:p w:rsidR="00380454" w:rsidRPr="00155208" w:rsidRDefault="00380454" w:rsidP="00380454">
                  <w:pPr>
                    <w:spacing w:after="0"/>
                    <w:jc w:val="center"/>
                    <w:rPr>
                      <w:rFonts w:ascii="Times New Roman" w:hAnsi="Times New Roman"/>
                      <w:b/>
                      <w:sz w:val="21"/>
                      <w:szCs w:val="21"/>
                      <w:lang w:val="ky-KG"/>
                    </w:rPr>
                  </w:pPr>
                  <w:r w:rsidRPr="00155208">
                    <w:rPr>
                      <w:rFonts w:ascii="Times New Roman" w:hAnsi="Times New Roman"/>
                      <w:b/>
                      <w:sz w:val="21"/>
                      <w:szCs w:val="21"/>
                      <w:lang w:val="ky-KG"/>
                    </w:rPr>
                    <w:t>БАТКЕН ОБЛАСТЫ</w:t>
                  </w:r>
                </w:p>
                <w:p w:rsidR="00380454" w:rsidRPr="00155208" w:rsidRDefault="00380454" w:rsidP="00380454">
                  <w:pPr>
                    <w:spacing w:after="0"/>
                    <w:jc w:val="center"/>
                    <w:rPr>
                      <w:rFonts w:ascii="Times New Roman" w:hAnsi="Times New Roman"/>
                      <w:b/>
                      <w:sz w:val="21"/>
                      <w:szCs w:val="21"/>
                      <w:lang w:val="ky-KG"/>
                    </w:rPr>
                  </w:pPr>
                  <w:r w:rsidRPr="00155208">
                    <w:rPr>
                      <w:rFonts w:ascii="Times New Roman" w:hAnsi="Times New Roman"/>
                      <w:b/>
                      <w:sz w:val="21"/>
                      <w:szCs w:val="21"/>
                      <w:lang w:val="ky-KG"/>
                    </w:rPr>
                    <w:t>КАДАМЖАЙ РАЙОНУ</w:t>
                  </w:r>
                </w:p>
                <w:p w:rsidR="00380454" w:rsidRPr="00155208" w:rsidRDefault="00380454" w:rsidP="00380454">
                  <w:pPr>
                    <w:spacing w:after="0"/>
                    <w:jc w:val="center"/>
                    <w:rPr>
                      <w:rFonts w:ascii="Times New Roman" w:hAnsi="Times New Roman"/>
                      <w:b/>
                      <w:sz w:val="21"/>
                      <w:szCs w:val="21"/>
                      <w:lang w:val="ky-KG"/>
                    </w:rPr>
                  </w:pPr>
                  <w:r w:rsidRPr="00155208">
                    <w:rPr>
                      <w:rFonts w:ascii="Times New Roman" w:hAnsi="Times New Roman"/>
                      <w:b/>
                      <w:sz w:val="21"/>
                      <w:szCs w:val="21"/>
                      <w:lang w:val="ky-KG"/>
                    </w:rPr>
                    <w:t>АБСАМАТ МАСАЛИЕВ</w:t>
                  </w:r>
                </w:p>
                <w:p w:rsidR="00380454" w:rsidRDefault="00380454" w:rsidP="00380454">
                  <w:pPr>
                    <w:spacing w:after="0"/>
                    <w:jc w:val="center"/>
                    <w:rPr>
                      <w:rFonts w:ascii="Times New Roman" w:hAnsi="Times New Roman"/>
                      <w:b/>
                      <w:sz w:val="21"/>
                      <w:szCs w:val="21"/>
                      <w:lang w:val="ky-KG"/>
                    </w:rPr>
                  </w:pPr>
                  <w:r w:rsidRPr="00155208">
                    <w:rPr>
                      <w:rFonts w:ascii="Times New Roman" w:hAnsi="Times New Roman"/>
                      <w:b/>
                      <w:sz w:val="21"/>
                      <w:szCs w:val="21"/>
                      <w:lang w:val="ky-KG"/>
                    </w:rPr>
                    <w:t>АТЫНДАГЫ АЙЫЛДЫК КЕҢЕШ</w:t>
                  </w:r>
                </w:p>
                <w:p w:rsidR="00380454" w:rsidRPr="00155208" w:rsidRDefault="00380454" w:rsidP="00380454">
                  <w:pPr>
                    <w:spacing w:after="0"/>
                    <w:jc w:val="center"/>
                    <w:rPr>
                      <w:rFonts w:ascii="Times New Roman" w:hAnsi="Times New Roman"/>
                      <w:b/>
                      <w:sz w:val="21"/>
                      <w:szCs w:val="21"/>
                      <w:lang w:val="ky-KG"/>
                    </w:rPr>
                  </w:pPr>
                  <w:r w:rsidRPr="001B50ED">
                    <w:rPr>
                      <w:rFonts w:ascii="Times New Roman" w:hAnsi="Times New Roman"/>
                      <w:b/>
                      <w:sz w:val="21"/>
                      <w:szCs w:val="21"/>
                      <w:lang w:val="ky-KG"/>
                    </w:rPr>
                    <w:t>ИНН 02007199610015</w:t>
                  </w:r>
                </w:p>
                <w:p w:rsidR="00380454" w:rsidRPr="00BA0DF8" w:rsidRDefault="00380454" w:rsidP="00380454">
                  <w:pPr>
                    <w:spacing w:after="0"/>
                    <w:rPr>
                      <w:rFonts w:ascii="Times New Roman" w:hAnsi="Times New Roman"/>
                      <w:b/>
                      <w:sz w:val="24"/>
                      <w:szCs w:val="24"/>
                      <w:lang w:val="ky-KG"/>
                    </w:rPr>
                  </w:pPr>
                </w:p>
              </w:txbxContent>
            </v:textbox>
          </v:shape>
        </w:pict>
      </w:r>
    </w:p>
    <w:p w:rsidR="00380454" w:rsidRPr="00155208" w:rsidRDefault="00380454" w:rsidP="00380454">
      <w:pPr>
        <w:tabs>
          <w:tab w:val="left" w:pos="4200"/>
        </w:tabs>
        <w:rPr>
          <w:lang w:val="ky-KG"/>
        </w:rPr>
      </w:pPr>
    </w:p>
    <w:p w:rsidR="00380454" w:rsidRPr="00155208" w:rsidRDefault="00380454" w:rsidP="00380454">
      <w:pPr>
        <w:tabs>
          <w:tab w:val="left" w:pos="4200"/>
        </w:tabs>
        <w:rPr>
          <w:lang w:val="ky-KG"/>
        </w:rPr>
      </w:pPr>
    </w:p>
    <w:p w:rsidR="00380454" w:rsidRPr="00154B41" w:rsidRDefault="00380454" w:rsidP="00380454">
      <w:pPr>
        <w:tabs>
          <w:tab w:val="left" w:pos="4200"/>
        </w:tabs>
        <w:spacing w:after="0"/>
        <w:rPr>
          <w:rFonts w:ascii="Times New Roman" w:hAnsi="Times New Roman"/>
          <w:sz w:val="21"/>
          <w:szCs w:val="21"/>
          <w:lang w:val="ky-KG"/>
        </w:rPr>
      </w:pPr>
    </w:p>
    <w:p w:rsidR="00380454" w:rsidRPr="00154B41" w:rsidRDefault="00380454" w:rsidP="00380454">
      <w:pPr>
        <w:tabs>
          <w:tab w:val="left" w:pos="4200"/>
        </w:tabs>
        <w:spacing w:after="0"/>
        <w:rPr>
          <w:rFonts w:ascii="Times New Roman" w:hAnsi="Times New Roman"/>
          <w:lang w:val="ky-KG"/>
        </w:rPr>
      </w:pPr>
      <w:r w:rsidRPr="00D20AA1">
        <w:rPr>
          <w:rFonts w:ascii="Times New Roman" w:hAnsi="Times New Roman"/>
          <w:noProof/>
          <w:sz w:val="21"/>
          <w:szCs w:val="21"/>
          <w:lang w:eastAsia="ru-RU"/>
        </w:rPr>
        <w:pict>
          <v:line id="_x0000_s1028" style="position:absolute;z-index:251663360" from="-43.2pt,.65pt" to="509.05pt,.65pt" strokeweight="6pt">
            <v:stroke linestyle="thickBetweenThin"/>
          </v:line>
        </w:pict>
      </w:r>
    </w:p>
    <w:p w:rsidR="00380454" w:rsidRPr="00F21846" w:rsidRDefault="00380454" w:rsidP="00380454">
      <w:pPr>
        <w:tabs>
          <w:tab w:val="left" w:pos="4200"/>
        </w:tabs>
        <w:spacing w:after="0"/>
        <w:rPr>
          <w:rFonts w:ascii="Times New Roman" w:hAnsi="Times New Roman"/>
        </w:rPr>
      </w:pPr>
      <w:r w:rsidRPr="00F21846">
        <w:rPr>
          <w:rFonts w:ascii="Times New Roman" w:hAnsi="Times New Roman"/>
        </w:rPr>
        <w:t xml:space="preserve">720206, </w:t>
      </w:r>
      <w:proofErr w:type="spellStart"/>
      <w:r w:rsidRPr="00F21846">
        <w:rPr>
          <w:rFonts w:ascii="Times New Roman" w:hAnsi="Times New Roman"/>
        </w:rPr>
        <w:t>Кара-Добо</w:t>
      </w:r>
      <w:proofErr w:type="spellEnd"/>
      <w:r w:rsidRPr="00F21846">
        <w:rPr>
          <w:rFonts w:ascii="Times New Roman" w:hAnsi="Times New Roman"/>
        </w:rPr>
        <w:t xml:space="preserve"> </w:t>
      </w:r>
      <w:proofErr w:type="spellStart"/>
      <w:r w:rsidRPr="00F21846">
        <w:rPr>
          <w:rFonts w:ascii="Times New Roman" w:hAnsi="Times New Roman"/>
        </w:rPr>
        <w:t>айылы</w:t>
      </w:r>
      <w:proofErr w:type="spellEnd"/>
      <w:r w:rsidRPr="00F21846">
        <w:rPr>
          <w:rFonts w:ascii="Times New Roman" w:hAnsi="Times New Roman"/>
        </w:rPr>
        <w:t xml:space="preserve">                           тел (03655) 60190                         720206, с. </w:t>
      </w:r>
      <w:proofErr w:type="spellStart"/>
      <w:r w:rsidRPr="00F21846">
        <w:rPr>
          <w:rFonts w:ascii="Times New Roman" w:hAnsi="Times New Roman"/>
        </w:rPr>
        <w:t>Кара-Добо</w:t>
      </w:r>
      <w:proofErr w:type="spellEnd"/>
    </w:p>
    <w:p w:rsidR="00380454" w:rsidRPr="00F21846" w:rsidRDefault="00380454" w:rsidP="00380454">
      <w:pPr>
        <w:tabs>
          <w:tab w:val="left" w:pos="4200"/>
        </w:tabs>
        <w:spacing w:after="0"/>
        <w:rPr>
          <w:rFonts w:ascii="Times New Roman" w:hAnsi="Times New Roman"/>
        </w:rPr>
      </w:pPr>
      <w:r w:rsidRPr="00F21846">
        <w:rPr>
          <w:rFonts w:ascii="Times New Roman" w:hAnsi="Times New Roman"/>
        </w:rPr>
        <w:t xml:space="preserve">А. Ишматов </w:t>
      </w:r>
      <w:proofErr w:type="spellStart"/>
      <w:r w:rsidRPr="00F21846">
        <w:rPr>
          <w:rFonts w:ascii="Times New Roman" w:hAnsi="Times New Roman"/>
        </w:rPr>
        <w:t>кочосу</w:t>
      </w:r>
      <w:proofErr w:type="spellEnd"/>
      <w:r w:rsidRPr="00F21846">
        <w:rPr>
          <w:rFonts w:ascii="Times New Roman" w:hAnsi="Times New Roman"/>
        </w:rPr>
        <w:t xml:space="preserve"> № </w:t>
      </w:r>
      <w:r>
        <w:rPr>
          <w:rFonts w:ascii="Times New Roman" w:hAnsi="Times New Roman"/>
        </w:rPr>
        <w:t xml:space="preserve">12                            </w:t>
      </w:r>
      <w:r w:rsidRPr="00F21846">
        <w:rPr>
          <w:rFonts w:ascii="Times New Roman" w:hAnsi="Times New Roman"/>
        </w:rPr>
        <w:t>факс (03655) 32775                       ул. А. Ишматова № 12</w:t>
      </w:r>
    </w:p>
    <w:p w:rsidR="00380454" w:rsidRDefault="00380454" w:rsidP="00380454">
      <w:pPr>
        <w:tabs>
          <w:tab w:val="left" w:pos="4200"/>
          <w:tab w:val="left" w:pos="5529"/>
          <w:tab w:val="left" w:pos="8364"/>
        </w:tabs>
        <w:spacing w:after="0"/>
        <w:ind w:right="141"/>
        <w:jc w:val="both"/>
        <w:rPr>
          <w:b/>
          <w:u w:val="single"/>
          <w:lang w:val="ky-KG"/>
        </w:rPr>
      </w:pPr>
    </w:p>
    <w:p w:rsidR="00380454" w:rsidRDefault="00380454" w:rsidP="00380454">
      <w:pPr>
        <w:tabs>
          <w:tab w:val="left" w:pos="4200"/>
        </w:tabs>
        <w:jc w:val="center"/>
        <w:rPr>
          <w:rFonts w:ascii="Times New Roman" w:hAnsi="Times New Roman"/>
          <w:b/>
          <w:sz w:val="24"/>
          <w:szCs w:val="24"/>
          <w:lang w:val="ky-KG"/>
        </w:rPr>
      </w:pPr>
      <w:r>
        <w:rPr>
          <w:rFonts w:ascii="Times New Roman" w:hAnsi="Times New Roman"/>
          <w:b/>
          <w:sz w:val="24"/>
          <w:szCs w:val="24"/>
          <w:lang w:val="ky-KG"/>
        </w:rPr>
        <w:t>А.Масалиев айыл аймагынын  айылдык Кеңешинин VII</w:t>
      </w:r>
      <w:r w:rsidR="0082161C">
        <w:rPr>
          <w:rFonts w:ascii="Times New Roman" w:hAnsi="Times New Roman"/>
          <w:b/>
          <w:sz w:val="24"/>
          <w:szCs w:val="24"/>
          <w:lang w:val="ky-KG"/>
        </w:rPr>
        <w:t xml:space="preserve"> чакырылышынын  кезек</w:t>
      </w:r>
      <w:r w:rsidR="0082161C" w:rsidRPr="0082161C">
        <w:rPr>
          <w:rFonts w:ascii="Times New Roman" w:hAnsi="Times New Roman"/>
          <w:b/>
          <w:sz w:val="24"/>
          <w:szCs w:val="24"/>
          <w:lang w:val="ky-KG"/>
        </w:rPr>
        <w:t>сиз</w:t>
      </w:r>
      <w:r>
        <w:rPr>
          <w:rFonts w:ascii="Times New Roman" w:hAnsi="Times New Roman"/>
          <w:b/>
          <w:sz w:val="24"/>
          <w:szCs w:val="24"/>
          <w:lang w:val="ky-KG"/>
        </w:rPr>
        <w:t xml:space="preserve"> </w:t>
      </w:r>
      <w:r w:rsidR="0082161C">
        <w:rPr>
          <w:rFonts w:ascii="Times New Roman" w:hAnsi="Times New Roman" w:cs="Times New Roman"/>
          <w:b/>
          <w:sz w:val="24"/>
          <w:szCs w:val="24"/>
          <w:lang w:val="ky-KG"/>
        </w:rPr>
        <w:t>I</w:t>
      </w:r>
      <w:r w:rsidR="0082161C" w:rsidRPr="0082161C">
        <w:rPr>
          <w:rFonts w:ascii="Times New Roman" w:hAnsi="Times New Roman" w:cs="Times New Roman"/>
          <w:b/>
          <w:sz w:val="24"/>
          <w:szCs w:val="24"/>
          <w:lang w:val="ky-KG"/>
        </w:rPr>
        <w:t xml:space="preserve">X </w:t>
      </w:r>
      <w:r>
        <w:rPr>
          <w:rFonts w:ascii="Times New Roman" w:hAnsi="Times New Roman"/>
          <w:b/>
          <w:sz w:val="24"/>
          <w:szCs w:val="24"/>
          <w:lang w:val="ky-KG"/>
        </w:rPr>
        <w:t>сессиясынын</w:t>
      </w:r>
    </w:p>
    <w:p w:rsidR="00380454" w:rsidRDefault="00380454" w:rsidP="00380454">
      <w:pPr>
        <w:tabs>
          <w:tab w:val="left" w:pos="4200"/>
        </w:tabs>
        <w:jc w:val="center"/>
        <w:rPr>
          <w:rFonts w:ascii="Times New Roman" w:hAnsi="Times New Roman"/>
          <w:b/>
          <w:sz w:val="24"/>
          <w:szCs w:val="24"/>
          <w:lang w:val="ky-KG"/>
        </w:rPr>
      </w:pPr>
      <w:r>
        <w:rPr>
          <w:rFonts w:ascii="Times New Roman" w:hAnsi="Times New Roman"/>
          <w:b/>
          <w:sz w:val="24"/>
          <w:szCs w:val="24"/>
          <w:lang w:val="ky-KG"/>
        </w:rPr>
        <w:t>ТОКТОМУ 9/1</w:t>
      </w:r>
    </w:p>
    <w:p w:rsidR="00380454" w:rsidRDefault="00380454" w:rsidP="00380454">
      <w:pPr>
        <w:tabs>
          <w:tab w:val="left" w:pos="4200"/>
        </w:tabs>
        <w:spacing w:after="0"/>
        <w:rPr>
          <w:rFonts w:ascii="Times New Roman" w:hAnsi="Times New Roman"/>
          <w:b/>
          <w:sz w:val="24"/>
          <w:szCs w:val="24"/>
          <w:lang w:val="ky-KG"/>
        </w:rPr>
      </w:pPr>
      <w:r>
        <w:rPr>
          <w:rFonts w:ascii="Times New Roman" w:hAnsi="Times New Roman"/>
          <w:b/>
          <w:sz w:val="24"/>
          <w:szCs w:val="24"/>
          <w:lang w:val="ky-KG"/>
        </w:rPr>
        <w:t xml:space="preserve">Кара-Дөбө айылы </w:t>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lang w:val="ky-KG"/>
        </w:rPr>
        <w:tab/>
      </w:r>
      <w:r>
        <w:rPr>
          <w:rFonts w:ascii="Times New Roman" w:hAnsi="Times New Roman"/>
          <w:b/>
          <w:sz w:val="24"/>
          <w:szCs w:val="24"/>
          <w:u w:val="single"/>
          <w:lang w:val="ky-KG"/>
        </w:rPr>
        <w:t>“_24_” _02__2022-ж</w:t>
      </w:r>
      <w:r>
        <w:rPr>
          <w:rFonts w:ascii="Times New Roman" w:hAnsi="Times New Roman"/>
          <w:b/>
          <w:sz w:val="24"/>
          <w:szCs w:val="24"/>
          <w:lang w:val="ky-KG"/>
        </w:rPr>
        <w:t>.</w:t>
      </w:r>
    </w:p>
    <w:p w:rsidR="00380454" w:rsidRPr="009F35D4" w:rsidRDefault="00380454" w:rsidP="00380454">
      <w:pPr>
        <w:tabs>
          <w:tab w:val="left" w:pos="4200"/>
        </w:tabs>
        <w:rPr>
          <w:rFonts w:ascii="2003_Oktom_TimesXP" w:hAnsi="2003_Oktom_TimesXP" w:cs="2003_Oktom_TimesXP"/>
          <w:b/>
          <w:sz w:val="24"/>
          <w:szCs w:val="24"/>
          <w:lang w:val="ky-KG"/>
        </w:rPr>
      </w:pPr>
    </w:p>
    <w:p w:rsidR="00380454" w:rsidRDefault="00380454" w:rsidP="00380454">
      <w:pPr>
        <w:tabs>
          <w:tab w:val="left" w:pos="4200"/>
        </w:tabs>
        <w:spacing w:after="0" w:line="240" w:lineRule="auto"/>
        <w:jc w:val="both"/>
        <w:rPr>
          <w:rFonts w:ascii="Times New Roman" w:hAnsi="Times New Roman" w:cs="Times New Roman"/>
          <w:b/>
          <w:sz w:val="24"/>
          <w:szCs w:val="24"/>
          <w:lang w:val="ky-KG"/>
        </w:rPr>
      </w:pPr>
      <w:r w:rsidRPr="009F35D4">
        <w:rPr>
          <w:rFonts w:ascii="2003_Oktom_TimesXP" w:hAnsi="2003_Oktom_TimesXP" w:cs="2003_Oktom_TimesXP"/>
          <w:b/>
          <w:sz w:val="24"/>
          <w:szCs w:val="24"/>
          <w:lang w:val="ky-KG"/>
        </w:rPr>
        <w:t xml:space="preserve">                                                                   </w:t>
      </w:r>
      <w:r>
        <w:rPr>
          <w:rFonts w:ascii="2003_Oktom_TimesXP" w:hAnsi="2003_Oktom_TimesXP" w:cs="2003_Oktom_TimesXP"/>
          <w:b/>
          <w:sz w:val="24"/>
          <w:szCs w:val="24"/>
          <w:lang w:val="ky-KG"/>
        </w:rPr>
        <w:t xml:space="preserve">      </w:t>
      </w:r>
      <w:r>
        <w:rPr>
          <w:rFonts w:ascii="Times New Roman" w:hAnsi="Times New Roman" w:cs="Times New Roman"/>
          <w:b/>
          <w:sz w:val="24"/>
          <w:szCs w:val="24"/>
          <w:lang w:val="ky-KG"/>
        </w:rPr>
        <w:t xml:space="preserve">Жергиликтүү өз алдынча башкаруу  </w:t>
      </w:r>
    </w:p>
    <w:p w:rsidR="00380454" w:rsidRPr="00031C76" w:rsidRDefault="00380454" w:rsidP="00380454">
      <w:pPr>
        <w:tabs>
          <w:tab w:val="left" w:pos="4200"/>
        </w:tabs>
        <w:spacing w:after="0" w:line="240" w:lineRule="auto"/>
        <w:jc w:val="both"/>
        <w:rPr>
          <w:rFonts w:ascii="Times New Roman" w:hAnsi="Times New Roman" w:cs="Times New Roman"/>
          <w:b/>
          <w:sz w:val="24"/>
          <w:szCs w:val="24"/>
          <w:lang w:val="ky-KG"/>
        </w:rPr>
      </w:pPr>
      <w:r>
        <w:rPr>
          <w:rFonts w:ascii="Times New Roman" w:hAnsi="Times New Roman" w:cs="Times New Roman"/>
          <w:b/>
          <w:sz w:val="24"/>
          <w:szCs w:val="24"/>
          <w:lang w:val="ky-KG"/>
        </w:rPr>
        <w:t xml:space="preserve">                                                                         органдарына айрым мамлекеттик ыйгарым </w:t>
      </w:r>
    </w:p>
    <w:p w:rsidR="00380454" w:rsidRDefault="00380454" w:rsidP="00380454">
      <w:pPr>
        <w:tabs>
          <w:tab w:val="left" w:pos="4200"/>
        </w:tabs>
        <w:spacing w:after="0" w:line="240" w:lineRule="auto"/>
        <w:jc w:val="both"/>
        <w:rPr>
          <w:rFonts w:ascii="Times New Roman" w:hAnsi="Times New Roman"/>
          <w:b/>
          <w:sz w:val="24"/>
          <w:szCs w:val="24"/>
          <w:lang w:val="ky-KG"/>
        </w:rPr>
      </w:pPr>
      <w:r w:rsidRPr="00031C76">
        <w:rPr>
          <w:rFonts w:ascii="Times New Roman" w:hAnsi="Times New Roman" w:cs="Times New Roman"/>
          <w:b/>
          <w:sz w:val="24"/>
          <w:szCs w:val="24"/>
          <w:lang w:val="ky-KG"/>
        </w:rPr>
        <w:t xml:space="preserve">                                                                         </w:t>
      </w:r>
      <w:r>
        <w:rPr>
          <w:rFonts w:ascii="Times New Roman" w:hAnsi="Times New Roman"/>
          <w:b/>
          <w:sz w:val="24"/>
          <w:szCs w:val="24"/>
          <w:lang w:val="ky-KG"/>
        </w:rPr>
        <w:t xml:space="preserve">укуктарды берүү боюнча келишимди  </w:t>
      </w:r>
    </w:p>
    <w:p w:rsidR="00380454" w:rsidRPr="00031C76" w:rsidRDefault="00380454" w:rsidP="00380454">
      <w:pPr>
        <w:tabs>
          <w:tab w:val="left" w:pos="4200"/>
        </w:tabs>
        <w:spacing w:after="0" w:line="240" w:lineRule="auto"/>
        <w:jc w:val="both"/>
        <w:rPr>
          <w:rFonts w:ascii="Times New Roman" w:hAnsi="Times New Roman"/>
          <w:b/>
          <w:sz w:val="24"/>
          <w:szCs w:val="24"/>
          <w:lang w:val="ky-KG"/>
        </w:rPr>
      </w:pPr>
      <w:r>
        <w:rPr>
          <w:rFonts w:ascii="Times New Roman" w:hAnsi="Times New Roman"/>
          <w:b/>
          <w:sz w:val="24"/>
          <w:szCs w:val="24"/>
          <w:lang w:val="ky-KG"/>
        </w:rPr>
        <w:t xml:space="preserve">                                                                         бекитүү жөнүндө</w:t>
      </w:r>
    </w:p>
    <w:p w:rsidR="00380454" w:rsidRPr="00031C76" w:rsidRDefault="00380454" w:rsidP="00380454">
      <w:pPr>
        <w:tabs>
          <w:tab w:val="left" w:pos="4200"/>
        </w:tabs>
        <w:spacing w:after="0" w:line="240" w:lineRule="auto"/>
        <w:jc w:val="both"/>
        <w:rPr>
          <w:rFonts w:ascii="Times New Roman" w:hAnsi="Times New Roman"/>
          <w:b/>
          <w:sz w:val="24"/>
          <w:szCs w:val="24"/>
          <w:lang w:val="ky-KG"/>
        </w:rPr>
      </w:pPr>
      <w:r w:rsidRPr="00031C76">
        <w:rPr>
          <w:rFonts w:ascii="Times New Roman" w:hAnsi="Times New Roman"/>
          <w:b/>
          <w:sz w:val="24"/>
          <w:szCs w:val="24"/>
          <w:lang w:val="ky-KG"/>
        </w:rPr>
        <w:t xml:space="preserve">                                                                         </w:t>
      </w:r>
    </w:p>
    <w:p w:rsidR="00380454" w:rsidRPr="00031C76" w:rsidRDefault="00380454" w:rsidP="00380454">
      <w:pPr>
        <w:tabs>
          <w:tab w:val="left" w:pos="4200"/>
        </w:tabs>
        <w:spacing w:after="0" w:line="240" w:lineRule="auto"/>
        <w:jc w:val="both"/>
        <w:rPr>
          <w:rFonts w:ascii="Times New Roman" w:hAnsi="Times New Roman" w:cs="Times New Roman"/>
          <w:b/>
          <w:sz w:val="24"/>
          <w:szCs w:val="24"/>
          <w:lang w:val="ky-KG"/>
        </w:rPr>
      </w:pPr>
      <w:r w:rsidRPr="00031C76">
        <w:rPr>
          <w:rFonts w:ascii="Times New Roman" w:hAnsi="Times New Roman"/>
          <w:b/>
          <w:sz w:val="24"/>
          <w:szCs w:val="24"/>
          <w:lang w:val="ky-KG"/>
        </w:rPr>
        <w:t xml:space="preserve">                                                                                            </w:t>
      </w:r>
      <w:r w:rsidRPr="00031C76">
        <w:rPr>
          <w:rFonts w:ascii="Times New Roman" w:hAnsi="Times New Roman" w:cs="Times New Roman"/>
          <w:b/>
          <w:sz w:val="24"/>
          <w:szCs w:val="24"/>
          <w:lang w:val="ky-KG"/>
        </w:rPr>
        <w:t xml:space="preserve">                                                                                             </w:t>
      </w:r>
    </w:p>
    <w:p w:rsidR="00380454" w:rsidRPr="00380454" w:rsidRDefault="00380454" w:rsidP="00380454">
      <w:pPr>
        <w:spacing w:after="0" w:line="240" w:lineRule="auto"/>
        <w:ind w:firstLine="708"/>
        <w:jc w:val="both"/>
        <w:rPr>
          <w:rFonts w:ascii="Times New Roman" w:hAnsi="Times New Roman"/>
          <w:sz w:val="24"/>
          <w:szCs w:val="24"/>
          <w:lang w:val="ky-KG"/>
        </w:rPr>
      </w:pPr>
      <w:r w:rsidRPr="00380454">
        <w:rPr>
          <w:rFonts w:ascii="Times New Roman" w:hAnsi="Times New Roman"/>
          <w:sz w:val="24"/>
          <w:szCs w:val="24"/>
          <w:lang w:val="ky-KG"/>
        </w:rPr>
        <w:t xml:space="preserve">Кыргыз Республикасынын Санариптик өнүктүрүү министрлигине караштуу Калкты жана жарандык абалдын актыларын каттоо департаменти Кыргыз Республикасынын Өкмөтүнүн  2014-жылдын 19-декабрындагы №715  “ Берилген айрым мамлекеттик ыйгарым укуктарды ишке ашыруу үчүн республикалык бюджеттен жергиликтүү бюджеттерге берилүүчү трансферттердин көлөмүн эсептөөнүн убактылуу методикасын беркитүү жөнүндө” токтомуна ылайык “Жергиликтүү өз алдынча башкаруу органдарына айрым мамлекеттик ыйгарым укуктарды берүү жөнүндө” </w:t>
      </w:r>
      <w:r>
        <w:rPr>
          <w:rFonts w:ascii="Times New Roman" w:hAnsi="Times New Roman"/>
          <w:sz w:val="24"/>
          <w:szCs w:val="24"/>
          <w:lang w:val="ky-KG"/>
        </w:rPr>
        <w:t xml:space="preserve">айыл өкмөт башчысы Д.Маматкуловдун билдирүүсүн угуп жана талкуулап айылдык Кеңештин сессиясы </w:t>
      </w:r>
    </w:p>
    <w:p w:rsidR="00380454" w:rsidRPr="00031C76" w:rsidRDefault="00380454" w:rsidP="00380454">
      <w:pPr>
        <w:tabs>
          <w:tab w:val="left" w:pos="4200"/>
        </w:tabs>
        <w:spacing w:after="0" w:line="240" w:lineRule="auto"/>
        <w:jc w:val="center"/>
        <w:rPr>
          <w:rFonts w:ascii="Times New Roman" w:hAnsi="Times New Roman" w:cs="Times New Roman"/>
          <w:sz w:val="24"/>
          <w:szCs w:val="24"/>
          <w:lang w:val="ky-KG"/>
        </w:rPr>
      </w:pPr>
    </w:p>
    <w:p w:rsidR="00380454" w:rsidRPr="00031C76" w:rsidRDefault="00380454" w:rsidP="00380454">
      <w:pPr>
        <w:tabs>
          <w:tab w:val="left" w:pos="4200"/>
        </w:tabs>
        <w:ind w:firstLine="708"/>
        <w:jc w:val="center"/>
        <w:rPr>
          <w:rFonts w:ascii="2003_Oktom_TimesXP" w:hAnsi="2003_Oktom_TimesXP" w:cs="2003_Oktom_TimesXP"/>
          <w:b/>
          <w:sz w:val="24"/>
          <w:szCs w:val="24"/>
          <w:lang w:val="ky-KG"/>
        </w:rPr>
      </w:pPr>
      <w:r w:rsidRPr="00031C76">
        <w:rPr>
          <w:rFonts w:ascii="2003_Oktom_TimesXP" w:hAnsi="2003_Oktom_TimesXP" w:cs="2003_Oktom_TimesXP"/>
          <w:b/>
          <w:sz w:val="24"/>
          <w:szCs w:val="24"/>
          <w:lang w:val="ky-KG"/>
        </w:rPr>
        <w:t>ТОКТОМ   К Ы Л А Т:</w:t>
      </w:r>
    </w:p>
    <w:p w:rsidR="00380454" w:rsidRPr="00C42EA2" w:rsidRDefault="00C42EA2" w:rsidP="00C42EA2">
      <w:pPr>
        <w:tabs>
          <w:tab w:val="left" w:pos="0"/>
        </w:tabs>
        <w:spacing w:after="0" w:line="240" w:lineRule="auto"/>
        <w:rPr>
          <w:rFonts w:ascii="2003_Oktom_TimesXP" w:hAnsi="2003_Oktom_TimesXP" w:cs="2003_Oktom_TimesXP"/>
          <w:sz w:val="24"/>
          <w:szCs w:val="24"/>
          <w:lang w:val="ky-KG"/>
        </w:rPr>
      </w:pPr>
      <w:r>
        <w:rPr>
          <w:rFonts w:ascii="2003_Oktom_TimesXP" w:hAnsi="2003_Oktom_TimesXP" w:cs="2003_Oktom_TimesXP"/>
          <w:sz w:val="24"/>
          <w:szCs w:val="24"/>
          <w:lang w:val="ky-KG"/>
        </w:rPr>
        <w:t>1.</w:t>
      </w:r>
      <w:r>
        <w:rPr>
          <w:rFonts w:ascii="2003_Oktom_TimesXP" w:hAnsi="2003_Oktom_TimesXP" w:cs="2003_Oktom_TimesXP"/>
          <w:sz w:val="24"/>
          <w:szCs w:val="24"/>
          <w:lang w:val="ky-KG"/>
        </w:rPr>
        <w:tab/>
      </w:r>
      <w:r w:rsidRPr="00380454">
        <w:rPr>
          <w:rFonts w:ascii="Times New Roman" w:hAnsi="Times New Roman"/>
          <w:sz w:val="24"/>
          <w:szCs w:val="24"/>
          <w:lang w:val="ky-KG"/>
        </w:rPr>
        <w:t>Жергиликтүү өз алдынча башкаруу органдарына айрым мамлекеттик ыйгарым укуктарды берүү жөнүндө</w:t>
      </w:r>
      <w:r>
        <w:rPr>
          <w:rFonts w:ascii="Times New Roman" w:hAnsi="Times New Roman"/>
          <w:sz w:val="24"/>
          <w:szCs w:val="24"/>
          <w:lang w:val="ky-KG"/>
        </w:rPr>
        <w:t xml:space="preserve"> келишими бекитилсин. </w:t>
      </w:r>
    </w:p>
    <w:p w:rsidR="00380454" w:rsidRPr="00031C76" w:rsidRDefault="00380454" w:rsidP="00380454">
      <w:pPr>
        <w:tabs>
          <w:tab w:val="left" w:pos="4200"/>
        </w:tabs>
        <w:spacing w:after="0" w:line="240" w:lineRule="auto"/>
        <w:rPr>
          <w:rFonts w:ascii="2003_Oktom_TimesXP" w:hAnsi="2003_Oktom_TimesXP" w:cs="2003_Oktom_TimesXP"/>
          <w:i/>
          <w:sz w:val="24"/>
          <w:szCs w:val="24"/>
          <w:lang w:val="ky-KG"/>
        </w:rPr>
      </w:pPr>
    </w:p>
    <w:p w:rsidR="00380454" w:rsidRPr="00031C76" w:rsidRDefault="00380454" w:rsidP="00380454">
      <w:pPr>
        <w:tabs>
          <w:tab w:val="left" w:pos="4200"/>
        </w:tabs>
        <w:spacing w:after="0" w:line="240" w:lineRule="auto"/>
        <w:rPr>
          <w:rFonts w:ascii="2003_Oktom_TimesXP" w:hAnsi="2003_Oktom_TimesXP" w:cs="2003_Oktom_TimesXP"/>
          <w:i/>
          <w:sz w:val="24"/>
          <w:szCs w:val="24"/>
          <w:lang w:val="ky-KG"/>
        </w:rPr>
      </w:pPr>
    </w:p>
    <w:p w:rsidR="00380454" w:rsidRDefault="00380454" w:rsidP="00380454">
      <w:pPr>
        <w:tabs>
          <w:tab w:val="left" w:pos="4200"/>
        </w:tabs>
        <w:spacing w:after="0" w:line="240" w:lineRule="auto"/>
        <w:rPr>
          <w:rFonts w:ascii="2003_Oktom_TimesXP" w:hAnsi="2003_Oktom_TimesXP" w:cs="2003_Oktom_TimesXP"/>
          <w:i/>
          <w:sz w:val="24"/>
          <w:szCs w:val="24"/>
          <w:lang w:val="ky-KG"/>
        </w:rPr>
      </w:pPr>
    </w:p>
    <w:p w:rsidR="00C42EA2" w:rsidRPr="00031C76" w:rsidRDefault="00C42EA2" w:rsidP="00380454">
      <w:pPr>
        <w:tabs>
          <w:tab w:val="left" w:pos="4200"/>
        </w:tabs>
        <w:spacing w:after="0" w:line="240" w:lineRule="auto"/>
        <w:rPr>
          <w:rFonts w:ascii="2003_Oktom_TimesXP" w:hAnsi="2003_Oktom_TimesXP" w:cs="2003_Oktom_TimesXP"/>
          <w:i/>
          <w:sz w:val="24"/>
          <w:szCs w:val="24"/>
          <w:lang w:val="ky-KG"/>
        </w:rPr>
      </w:pPr>
    </w:p>
    <w:p w:rsidR="00380454" w:rsidRPr="00031C76" w:rsidRDefault="00380454" w:rsidP="00380454">
      <w:pPr>
        <w:tabs>
          <w:tab w:val="left" w:pos="4200"/>
        </w:tabs>
        <w:spacing w:after="0" w:line="240" w:lineRule="auto"/>
        <w:rPr>
          <w:rFonts w:ascii="Times New Roman" w:hAnsi="Times New Roman"/>
          <w:b/>
          <w:sz w:val="24"/>
          <w:szCs w:val="24"/>
          <w:lang w:val="ky-KG"/>
        </w:rPr>
      </w:pPr>
      <w:r>
        <w:rPr>
          <w:rFonts w:ascii="Times New Roman" w:hAnsi="Times New Roman"/>
          <w:b/>
          <w:sz w:val="24"/>
          <w:szCs w:val="24"/>
          <w:lang w:val="ky-KG"/>
        </w:rPr>
        <w:t xml:space="preserve">    </w:t>
      </w:r>
      <w:r w:rsidRPr="00031C76">
        <w:rPr>
          <w:rFonts w:ascii="Times New Roman" w:hAnsi="Times New Roman"/>
          <w:b/>
          <w:sz w:val="24"/>
          <w:szCs w:val="24"/>
          <w:lang w:val="ky-KG"/>
        </w:rPr>
        <w:t xml:space="preserve">Төрага                                                               </w:t>
      </w:r>
      <w:r>
        <w:rPr>
          <w:rFonts w:ascii="Times New Roman" w:hAnsi="Times New Roman"/>
          <w:b/>
          <w:sz w:val="24"/>
          <w:szCs w:val="24"/>
          <w:lang w:val="ky-KG"/>
        </w:rPr>
        <w:t xml:space="preserve">                             </w:t>
      </w:r>
      <w:r w:rsidRPr="00031C76">
        <w:rPr>
          <w:rFonts w:ascii="Times New Roman" w:hAnsi="Times New Roman"/>
          <w:b/>
          <w:sz w:val="24"/>
          <w:szCs w:val="24"/>
          <w:lang w:val="ky-KG"/>
        </w:rPr>
        <w:t xml:space="preserve">  </w:t>
      </w:r>
      <w:r>
        <w:rPr>
          <w:rFonts w:ascii="Times New Roman" w:hAnsi="Times New Roman"/>
          <w:b/>
          <w:sz w:val="24"/>
          <w:szCs w:val="24"/>
          <w:lang w:val="ky-KG"/>
        </w:rPr>
        <w:t xml:space="preserve">Т.Галботоев </w:t>
      </w:r>
    </w:p>
    <w:p w:rsidR="002A6A18" w:rsidRDefault="002A6A18"/>
    <w:sectPr w:rsidR="002A6A18" w:rsidSect="002A6A1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2003_Oktom_TimesXP">
    <w:altName w:val="Times New Roman"/>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E2F60"/>
    <w:multiLevelType w:val="hybridMultilevel"/>
    <w:tmpl w:val="41F488A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80454"/>
    <w:rsid w:val="00136F8C"/>
    <w:rsid w:val="002A6A18"/>
    <w:rsid w:val="00380454"/>
    <w:rsid w:val="0063647F"/>
    <w:rsid w:val="0082161C"/>
    <w:rsid w:val="00C42EA2"/>
    <w:rsid w:val="00FA34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4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380454"/>
    <w:rPr>
      <w:rFonts w:ascii="Calibri" w:eastAsia="Calibri" w:hAnsi="Calibri" w:cs="Times New Roman"/>
    </w:rPr>
  </w:style>
  <w:style w:type="paragraph" w:styleId="a4">
    <w:name w:val="List Paragraph"/>
    <w:basedOn w:val="a"/>
    <w:link w:val="a3"/>
    <w:uiPriority w:val="34"/>
    <w:qFormat/>
    <w:rsid w:val="00380454"/>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285</Words>
  <Characters>1629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Масалиев</dc:creator>
  <cp:lastModifiedBy>Масалиев</cp:lastModifiedBy>
  <cp:revision>1</cp:revision>
  <cp:lastPrinted>2022-02-25T03:50:00Z</cp:lastPrinted>
  <dcterms:created xsi:type="dcterms:W3CDTF">2022-02-25T03:15:00Z</dcterms:created>
  <dcterms:modified xsi:type="dcterms:W3CDTF">2022-02-25T03:53:00Z</dcterms:modified>
</cp:coreProperties>
</file>